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190" w14:textId="27A08574" w:rsidR="008C358D" w:rsidRPr="00AA58ED" w:rsidRDefault="00BD20FC" w:rsidP="003948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What</w:t>
      </w:r>
      <w:r w:rsidR="008C358D" w:rsidRPr="00AA58ED">
        <w:rPr>
          <w:rFonts w:ascii="Times New Roman" w:hAnsi="Times New Roman" w:cs="Times New Roman"/>
          <w:b/>
          <w:bCs/>
          <w:sz w:val="32"/>
          <w:szCs w:val="28"/>
        </w:rPr>
        <w:t xml:space="preserve"> We </w:t>
      </w:r>
      <w:r>
        <w:rPr>
          <w:rFonts w:ascii="Times New Roman" w:hAnsi="Times New Roman" w:cs="Times New Roman"/>
          <w:b/>
          <w:bCs/>
          <w:sz w:val="32"/>
          <w:szCs w:val="28"/>
        </w:rPr>
        <w:t>Wear</w:t>
      </w:r>
    </w:p>
    <w:p w14:paraId="4BECED92" w14:textId="58AD3737" w:rsidR="00BD20FC" w:rsidRDefault="00BD20FC" w:rsidP="00394863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94863">
        <w:rPr>
          <w:rFonts w:ascii="Times New Roman" w:hAnsi="Times New Roman" w:cs="Times New Roman"/>
        </w:rPr>
        <w:t>The Philadelphia Continental Chapter of the Sons of the American Revolution</w:t>
      </w:r>
      <w:r w:rsidR="00D721B2">
        <w:rPr>
          <w:rFonts w:ascii="Times New Roman" w:hAnsi="Times New Roman" w:cs="Times New Roman"/>
        </w:rPr>
        <w:t xml:space="preserve"> does not have a formal dress policy. However, there are customary practices for dress at various Chapter functions. Below are some guidelines that may be helpful to Chapter members in dressing appropriately for </w:t>
      </w:r>
      <w:r w:rsidR="00062D46">
        <w:rPr>
          <w:rFonts w:ascii="Times New Roman" w:hAnsi="Times New Roman" w:cs="Times New Roman"/>
        </w:rPr>
        <w:t xml:space="preserve">attendance at </w:t>
      </w:r>
      <w:r w:rsidR="00D721B2">
        <w:rPr>
          <w:rFonts w:ascii="Times New Roman" w:hAnsi="Times New Roman" w:cs="Times New Roman"/>
        </w:rPr>
        <w:t>Chapter functions.</w:t>
      </w:r>
    </w:p>
    <w:p w14:paraId="397BF27E" w14:textId="63128E62" w:rsidR="00D721B2" w:rsidRDefault="00D721B2" w:rsidP="00394863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59ED31CC" w14:textId="08A8F520" w:rsidR="00D721B2" w:rsidRPr="00D721B2" w:rsidRDefault="00D721B2" w:rsidP="00D721B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B2">
        <w:rPr>
          <w:rFonts w:ascii="Times New Roman" w:hAnsi="Times New Roman" w:cs="Times New Roman"/>
          <w:b/>
          <w:bCs/>
          <w:sz w:val="28"/>
          <w:szCs w:val="28"/>
        </w:rPr>
        <w:t>Meetings of the Board of Management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r w:rsidRPr="00D721B2">
        <w:rPr>
          <w:rFonts w:ascii="Times New Roman" w:hAnsi="Times New Roman" w:cs="Times New Roman"/>
          <w:b/>
          <w:bCs/>
          <w:sz w:val="28"/>
          <w:szCs w:val="28"/>
        </w:rPr>
        <w:t xml:space="preserve"> the Members</w:t>
      </w:r>
    </w:p>
    <w:p w14:paraId="615D6830" w14:textId="246F18A3" w:rsidR="0070441A" w:rsidRDefault="00D721B2" w:rsidP="0070441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customary at meetings of the Board of Management and meetings of the Chapter</w:t>
      </w:r>
      <w:r w:rsidR="00906CB0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  <w:r w:rsidR="00906CB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906CB0">
        <w:rPr>
          <w:rFonts w:ascii="Times New Roman" w:hAnsi="Times New Roman" w:cs="Times New Roman"/>
        </w:rPr>
        <w:t>dress is “business casual.” A</w:t>
      </w:r>
      <w:r>
        <w:rPr>
          <w:rFonts w:ascii="Times New Roman" w:hAnsi="Times New Roman" w:cs="Times New Roman"/>
        </w:rPr>
        <w:t>ttende</w:t>
      </w:r>
      <w:r w:rsidR="00906C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906CB0">
        <w:rPr>
          <w:rFonts w:ascii="Times New Roman" w:hAnsi="Times New Roman" w:cs="Times New Roman"/>
        </w:rPr>
        <w:t xml:space="preserve"> usually wear a jacket and (optional) tie. If a tie is worn, it is normally a Sons of the American Revolution</w:t>
      </w:r>
      <w:r w:rsidR="0070441A">
        <w:rPr>
          <w:rFonts w:ascii="Times New Roman" w:hAnsi="Times New Roman" w:cs="Times New Roman"/>
        </w:rPr>
        <w:t xml:space="preserve"> (“SAR”) tie</w:t>
      </w:r>
      <w:r w:rsidR="00906CB0">
        <w:rPr>
          <w:rFonts w:ascii="Times New Roman" w:hAnsi="Times New Roman" w:cs="Times New Roman"/>
        </w:rPr>
        <w:t xml:space="preserve">, which </w:t>
      </w:r>
      <w:r w:rsidR="0070441A">
        <w:rPr>
          <w:rFonts w:ascii="Times New Roman" w:hAnsi="Times New Roman" w:cs="Times New Roman"/>
        </w:rPr>
        <w:t xml:space="preserve">ties </w:t>
      </w:r>
      <w:r w:rsidR="00906CB0">
        <w:rPr>
          <w:rFonts w:ascii="Times New Roman" w:hAnsi="Times New Roman" w:cs="Times New Roman"/>
        </w:rPr>
        <w:t>can be purchased at</w:t>
      </w:r>
      <w:r w:rsidR="0070441A">
        <w:rPr>
          <w:rFonts w:ascii="Times New Roman" w:hAnsi="Times New Roman" w:cs="Times New Roman"/>
        </w:rPr>
        <w:t xml:space="preserve"> the NSSAR online store: </w:t>
      </w:r>
      <w:hyperlink r:id="rId8" w:history="1">
        <w:r w:rsidR="0070441A" w:rsidRPr="002A2386">
          <w:rPr>
            <w:rStyle w:val="Hyperlink"/>
            <w:rFonts w:ascii="Times New Roman" w:hAnsi="Times New Roman" w:cs="Times New Roman"/>
          </w:rPr>
          <w:t>https://store.sar.org/storefront.aspx</w:t>
        </w:r>
      </w:hyperlink>
      <w:r w:rsidR="0070441A">
        <w:rPr>
          <w:rFonts w:ascii="Times New Roman" w:hAnsi="Times New Roman" w:cs="Times New Roman"/>
        </w:rPr>
        <w:t>. It is also customary for a member to wear the SAR rosette</w:t>
      </w:r>
      <w:r w:rsidR="0070441A">
        <w:rPr>
          <w:rStyle w:val="FootnoteReference"/>
          <w:rFonts w:ascii="Times New Roman" w:hAnsi="Times New Roman" w:cs="Times New Roman"/>
        </w:rPr>
        <w:footnoteReference w:id="2"/>
      </w:r>
      <w:r w:rsidR="0070441A">
        <w:rPr>
          <w:rFonts w:ascii="Times New Roman" w:hAnsi="Times New Roman" w:cs="Times New Roman"/>
        </w:rPr>
        <w:t xml:space="preserve"> in the lapel of his jacket</w:t>
      </w:r>
      <w:r w:rsidR="007673FE">
        <w:rPr>
          <w:rFonts w:ascii="Times New Roman" w:hAnsi="Times New Roman" w:cs="Times New Roman"/>
        </w:rPr>
        <w:t>. E</w:t>
      </w:r>
      <w:r w:rsidR="0070441A">
        <w:rPr>
          <w:rFonts w:ascii="Times New Roman" w:hAnsi="Times New Roman" w:cs="Times New Roman"/>
        </w:rPr>
        <w:t>ach member of the Chapter is presented with an SAR rosette at the first meeting</w:t>
      </w:r>
      <w:r w:rsidR="007673FE">
        <w:rPr>
          <w:rFonts w:ascii="Times New Roman" w:hAnsi="Times New Roman" w:cs="Times New Roman"/>
        </w:rPr>
        <w:t xml:space="preserve"> he attends</w:t>
      </w:r>
      <w:r w:rsidR="0070441A">
        <w:rPr>
          <w:rFonts w:ascii="Times New Roman" w:hAnsi="Times New Roman" w:cs="Times New Roman"/>
        </w:rPr>
        <w:t>, and additional rosettes also may be purchased at the NSSAR online store.</w:t>
      </w:r>
    </w:p>
    <w:p w14:paraId="6C39CFCA" w14:textId="77777777" w:rsidR="0070441A" w:rsidRDefault="0070441A" w:rsidP="0070441A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ACE803E" w14:textId="77777777" w:rsidR="00BD20FC" w:rsidRDefault="00BD20FC" w:rsidP="00394863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sectPr w:rsidR="00BD20FC" w:rsidSect="00906CB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5D8E" w14:textId="77777777" w:rsidR="004F0950" w:rsidRDefault="004F0950" w:rsidP="00BA00BD">
      <w:pPr>
        <w:spacing w:after="0" w:line="240" w:lineRule="auto"/>
      </w:pPr>
      <w:r>
        <w:separator/>
      </w:r>
    </w:p>
  </w:endnote>
  <w:endnote w:type="continuationSeparator" w:id="0">
    <w:p w14:paraId="6EADB93F" w14:textId="77777777" w:rsidR="004F0950" w:rsidRDefault="004F0950" w:rsidP="00B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FEC6" w14:textId="352FEE87" w:rsidR="00BA00BD" w:rsidRPr="00BA00BD" w:rsidRDefault="00800C36" w:rsidP="00BA00BD">
    <w:pPr>
      <w:pStyle w:val="Footer"/>
    </w:pPr>
    <w:r>
      <w:tab/>
    </w:r>
    <w:r w:rsidR="00AC63F0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37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83CB1" w14:textId="77777777" w:rsidR="00906CB0" w:rsidRDefault="00906CB0">
        <w:pPr>
          <w:pStyle w:val="Footer"/>
          <w:jc w:val="center"/>
        </w:pPr>
      </w:p>
      <w:p w14:paraId="4B378A37" w14:textId="3B80806F" w:rsidR="00800C36" w:rsidRDefault="00906CB0" w:rsidP="0090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FD7C" w14:textId="77777777" w:rsidR="004F0950" w:rsidRDefault="004F0950" w:rsidP="00BA00BD">
      <w:pPr>
        <w:spacing w:after="0" w:line="240" w:lineRule="auto"/>
      </w:pPr>
      <w:r>
        <w:separator/>
      </w:r>
    </w:p>
  </w:footnote>
  <w:footnote w:type="continuationSeparator" w:id="0">
    <w:p w14:paraId="2AAFAE7B" w14:textId="77777777" w:rsidR="004F0950" w:rsidRDefault="004F0950" w:rsidP="00BA00BD">
      <w:pPr>
        <w:spacing w:after="0" w:line="240" w:lineRule="auto"/>
      </w:pPr>
      <w:r>
        <w:continuationSeparator/>
      </w:r>
    </w:p>
  </w:footnote>
  <w:footnote w:id="1">
    <w:p w14:paraId="4F3FE101" w14:textId="4A9863B6" w:rsidR="00906CB0" w:rsidRDefault="00906CB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06CB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06CB0">
        <w:rPr>
          <w:rFonts w:ascii="Times New Roman" w:hAnsi="Times New Roman" w:cs="Times New Roman"/>
          <w:sz w:val="24"/>
          <w:szCs w:val="24"/>
        </w:rPr>
        <w:t xml:space="preserve"> Other than</w:t>
      </w:r>
      <w:r>
        <w:rPr>
          <w:rFonts w:ascii="Times New Roman" w:hAnsi="Times New Roman" w:cs="Times New Roman"/>
          <w:sz w:val="24"/>
          <w:szCs w:val="24"/>
        </w:rPr>
        <w:t xml:space="preserve"> those</w:t>
      </w:r>
      <w:r w:rsidRPr="00906CB0">
        <w:rPr>
          <w:rFonts w:ascii="Times New Roman" w:hAnsi="Times New Roman" w:cs="Times New Roman"/>
          <w:sz w:val="24"/>
          <w:szCs w:val="24"/>
        </w:rPr>
        <w:t xml:space="preserve"> meetings for which dress is specified as Black Tie, for which separate guidelines apply, as </w:t>
      </w:r>
      <w:r w:rsidR="00E8140F">
        <w:rPr>
          <w:rFonts w:ascii="Times New Roman" w:hAnsi="Times New Roman" w:cs="Times New Roman"/>
          <w:sz w:val="24"/>
          <w:szCs w:val="24"/>
        </w:rPr>
        <w:t>discussed</w:t>
      </w:r>
      <w:r w:rsidRPr="00906CB0">
        <w:rPr>
          <w:rFonts w:ascii="Times New Roman" w:hAnsi="Times New Roman" w:cs="Times New Roman"/>
          <w:sz w:val="24"/>
          <w:szCs w:val="24"/>
        </w:rPr>
        <w:t xml:space="preserve"> in a subsequent </w:t>
      </w:r>
      <w:r w:rsidR="00E8140F">
        <w:rPr>
          <w:rFonts w:ascii="Times New Roman" w:hAnsi="Times New Roman" w:cs="Times New Roman"/>
          <w:sz w:val="24"/>
          <w:szCs w:val="24"/>
        </w:rPr>
        <w:t>section</w:t>
      </w:r>
      <w:r w:rsidRPr="00906CB0">
        <w:rPr>
          <w:rFonts w:ascii="Times New Roman" w:hAnsi="Times New Roman" w:cs="Times New Roman"/>
          <w:sz w:val="24"/>
          <w:szCs w:val="24"/>
        </w:rPr>
        <w:t>.</w:t>
      </w:r>
    </w:p>
    <w:p w14:paraId="533614EF" w14:textId="77777777" w:rsidR="0070441A" w:rsidRPr="00906CB0" w:rsidRDefault="0070441A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7AD5BE68" w14:textId="2175A297" w:rsidR="0070441A" w:rsidRDefault="0070441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673FE">
        <w:rPr>
          <w:noProof/>
        </w:rPr>
        <w:drawing>
          <wp:inline distT="0" distB="0" distL="0" distR="0" wp14:anchorId="38EB4868" wp14:editId="56C391D2">
            <wp:extent cx="240792" cy="2316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068"/>
    <w:multiLevelType w:val="hybridMultilevel"/>
    <w:tmpl w:val="6CFE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35FE"/>
    <w:multiLevelType w:val="hybridMultilevel"/>
    <w:tmpl w:val="CC7AF5D8"/>
    <w:lvl w:ilvl="0" w:tplc="C56C7AEA"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756971389">
    <w:abstractNumId w:val="0"/>
  </w:num>
  <w:num w:numId="2" w16cid:durableId="115749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D"/>
    <w:rsid w:val="00062D46"/>
    <w:rsid w:val="00115077"/>
    <w:rsid w:val="002C357A"/>
    <w:rsid w:val="00394863"/>
    <w:rsid w:val="004177A3"/>
    <w:rsid w:val="0049320E"/>
    <w:rsid w:val="004E7D29"/>
    <w:rsid w:val="004F0950"/>
    <w:rsid w:val="005619F0"/>
    <w:rsid w:val="005B61F0"/>
    <w:rsid w:val="0070441A"/>
    <w:rsid w:val="007673FE"/>
    <w:rsid w:val="007B3A23"/>
    <w:rsid w:val="00800C36"/>
    <w:rsid w:val="008C358D"/>
    <w:rsid w:val="00906CB0"/>
    <w:rsid w:val="00A76DB0"/>
    <w:rsid w:val="00AA58ED"/>
    <w:rsid w:val="00AC63F0"/>
    <w:rsid w:val="00BA00BD"/>
    <w:rsid w:val="00BD20FC"/>
    <w:rsid w:val="00BF6E61"/>
    <w:rsid w:val="00D04544"/>
    <w:rsid w:val="00D721B2"/>
    <w:rsid w:val="00E8140F"/>
    <w:rsid w:val="00EA6477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E8024"/>
  <w15:chartTrackingRefBased/>
  <w15:docId w15:val="{268D0A9C-21C3-46FA-98C5-098DCD3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BD"/>
  </w:style>
  <w:style w:type="paragraph" w:styleId="Footer">
    <w:name w:val="footer"/>
    <w:basedOn w:val="Normal"/>
    <w:link w:val="FooterChar"/>
    <w:uiPriority w:val="99"/>
    <w:unhideWhenUsed/>
    <w:rsid w:val="00BA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BD"/>
  </w:style>
  <w:style w:type="paragraph" w:styleId="FootnoteText">
    <w:name w:val="footnote text"/>
    <w:basedOn w:val="Normal"/>
    <w:link w:val="FootnoteTextChar"/>
    <w:uiPriority w:val="99"/>
    <w:semiHidden/>
    <w:unhideWhenUsed/>
    <w:rsid w:val="00906C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C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r.org/storefron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1905-D30B-4B92-B209-6AAF14A5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2</cp:revision>
  <dcterms:created xsi:type="dcterms:W3CDTF">2022-11-15T22:56:00Z</dcterms:created>
  <dcterms:modified xsi:type="dcterms:W3CDTF">2022-11-15T22:56:00Z</dcterms:modified>
</cp:coreProperties>
</file>